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E7" w:rsidRPr="006E130C" w:rsidRDefault="006E130C" w:rsidP="006E130C">
      <w:pPr>
        <w:jc w:val="center"/>
        <w:rPr>
          <w:rFonts w:ascii="Copperplate Gothic Bold" w:hAnsi="Copperplate Gothic Bold"/>
          <w:sz w:val="32"/>
          <w:szCs w:val="32"/>
        </w:rPr>
      </w:pPr>
      <w:r w:rsidRPr="006E130C">
        <w:rPr>
          <w:rFonts w:ascii="Copperplate Gothic Bold" w:eastAsia="Times New Roman" w:hAnsi="Copperplate Gothic Bold" w:cs="Times New Roman"/>
          <w:sz w:val="32"/>
          <w:szCs w:val="32"/>
          <w:lang w:eastAsia="en-IN"/>
        </w:rPr>
        <w:t>ELECTRICAL MACHINES Lab-II</w:t>
      </w:r>
    </w:p>
    <w:tbl>
      <w:tblPr>
        <w:tblW w:w="8430" w:type="dxa"/>
        <w:jc w:val="center"/>
        <w:tblInd w:w="93" w:type="dxa"/>
        <w:tblLook w:val="04A0" w:firstRow="1" w:lastRow="0" w:firstColumn="1" w:lastColumn="0" w:noHBand="0" w:noVBand="1"/>
      </w:tblPr>
      <w:tblGrid>
        <w:gridCol w:w="1083"/>
        <w:gridCol w:w="3185"/>
        <w:gridCol w:w="4162"/>
      </w:tblGrid>
      <w:tr w:rsidR="006E130C" w:rsidRPr="006E130C" w:rsidTr="006A6462">
        <w:trPr>
          <w:trHeight w:val="1331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bookmarkStart w:id="0" w:name="_GoBack"/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MACHINES Lab-II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MG SET CONSISTING OF DC SHUNT MOTOR WITH 3-PHASE ALTERNATOR ACCESSORIES</w:t>
            </w:r>
          </w:p>
        </w:tc>
      </w:tr>
      <w:tr w:rsidR="006E130C" w:rsidRPr="006E130C" w:rsidTr="006A6462">
        <w:trPr>
          <w:trHeight w:val="1598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MACHINES Lab-II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SQUIRRELCAGE INDUCTION MOTOR WITH MECHANICAL LOADING ARRANGEMENT ACCESSORIES</w:t>
            </w:r>
          </w:p>
        </w:tc>
      </w:tr>
      <w:tr w:rsidR="006E130C" w:rsidRPr="006E130C" w:rsidTr="006A6462">
        <w:trPr>
          <w:trHeight w:val="167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MACHINES Lab-II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3-PHASE ROTOR WOUND/STATOR EXCITEDSEPARATELY EXCITED SALIENT POLE TYPE AUTO.SYNCHRONOUS MOTOR WITH DAMPER WINDINGS FOR AUTO INDUCTION STAR COMPLETE WITH MECHANICAL LOADING ARRANGEMENT ACCESSORIES:</w:t>
            </w:r>
          </w:p>
        </w:tc>
      </w:tr>
      <w:tr w:rsidR="006E130C" w:rsidRPr="006E130C" w:rsidTr="006A6462">
        <w:trPr>
          <w:trHeight w:val="133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MACHINES Lab-II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Singe phase induction Motor with necessary arrangement ACCESSORIES</w:t>
            </w:r>
          </w:p>
        </w:tc>
      </w:tr>
      <w:tr w:rsidR="006E130C" w:rsidRPr="006E130C" w:rsidTr="006A6462">
        <w:trPr>
          <w:trHeight w:val="106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MACHINES Lab-II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1-Phase Transformers: 3KVA,230/115V,10/20A</w:t>
            </w:r>
          </w:p>
        </w:tc>
      </w:tr>
      <w:tr w:rsidR="006E130C" w:rsidRPr="006E130C" w:rsidTr="006A6462">
        <w:trPr>
          <w:trHeight w:val="106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MACHINES Lab-II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1-Phase Transformers: 3KVA,230/115V,10/20A</w:t>
            </w:r>
          </w:p>
        </w:tc>
      </w:tr>
      <w:tr w:rsidR="006E130C" w:rsidRPr="006E130C" w:rsidTr="006A6462">
        <w:trPr>
          <w:trHeight w:val="106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MACHINES Lab-II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1-Phase Transformers: 3KVA,230/115V,10/20A</w:t>
            </w:r>
          </w:p>
        </w:tc>
      </w:tr>
      <w:tr w:rsidR="006E130C" w:rsidRPr="006E130C" w:rsidTr="006A6462">
        <w:trPr>
          <w:trHeight w:val="106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MACHINES Lab-II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-PHASE INDUCTIVE LOAD AS PER RATINGS OF MOTORS</w:t>
            </w:r>
          </w:p>
        </w:tc>
      </w:tr>
      <w:tr w:rsidR="006E130C" w:rsidRPr="006E130C" w:rsidTr="006A6462">
        <w:trPr>
          <w:trHeight w:val="106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MACHINES Lab-II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3-Phase </w:t>
            </w:r>
            <w:proofErr w:type="spellStart"/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Variac</w:t>
            </w:r>
            <w:proofErr w:type="spellEnd"/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- 0-600V</w:t>
            </w:r>
          </w:p>
        </w:tc>
      </w:tr>
      <w:tr w:rsidR="006E130C" w:rsidRPr="006E130C" w:rsidTr="006A6462">
        <w:trPr>
          <w:trHeight w:val="106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MACHINES Lab-II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0C" w:rsidRPr="006E130C" w:rsidRDefault="006E130C" w:rsidP="006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1-Phase </w:t>
            </w:r>
            <w:proofErr w:type="spellStart"/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Variac</w:t>
            </w:r>
            <w:proofErr w:type="spellEnd"/>
            <w:r w:rsidRPr="006E130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- 0-300V</w:t>
            </w:r>
          </w:p>
        </w:tc>
      </w:tr>
      <w:bookmarkEnd w:id="0"/>
    </w:tbl>
    <w:p w:rsidR="006E130C" w:rsidRDefault="006E130C"/>
    <w:sectPr w:rsidR="006E1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9C"/>
    <w:rsid w:val="0065069C"/>
    <w:rsid w:val="006A6462"/>
    <w:rsid w:val="006E130C"/>
    <w:rsid w:val="0070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Sapavat</dc:creator>
  <cp:keywords/>
  <dc:description/>
  <cp:lastModifiedBy>Sapavat</cp:lastModifiedBy>
  <cp:revision>3</cp:revision>
  <dcterms:created xsi:type="dcterms:W3CDTF">2019-07-10T05:19:00Z</dcterms:created>
  <dcterms:modified xsi:type="dcterms:W3CDTF">2019-07-10T05:29:00Z</dcterms:modified>
</cp:coreProperties>
</file>